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9" w:rsidRPr="00556214" w:rsidRDefault="00A52511" w:rsidP="005562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C9" w:rsidRPr="00556214" w:rsidRDefault="00E20AC9" w:rsidP="00556214">
      <w:pPr>
        <w:jc w:val="center"/>
        <w:rPr>
          <w:sz w:val="28"/>
          <w:szCs w:val="28"/>
        </w:rPr>
      </w:pPr>
      <w:r w:rsidRPr="00556214">
        <w:rPr>
          <w:sz w:val="28"/>
          <w:szCs w:val="28"/>
        </w:rPr>
        <w:t>АДМИНИСТРАЦИЯ</w:t>
      </w:r>
    </w:p>
    <w:p w:rsidR="00E20AC9" w:rsidRPr="00556214" w:rsidRDefault="00E20AC9" w:rsidP="00556214">
      <w:pPr>
        <w:jc w:val="center"/>
        <w:rPr>
          <w:sz w:val="28"/>
          <w:szCs w:val="28"/>
        </w:rPr>
      </w:pPr>
      <w:r w:rsidRPr="00556214">
        <w:rPr>
          <w:sz w:val="28"/>
          <w:szCs w:val="28"/>
        </w:rPr>
        <w:t>БОГУЧАРСКОГО МУНИЦИПАЛЬНОГО РАЙОНА</w:t>
      </w:r>
    </w:p>
    <w:p w:rsidR="00E20AC9" w:rsidRPr="00556214" w:rsidRDefault="00E20AC9" w:rsidP="00556214">
      <w:pPr>
        <w:jc w:val="center"/>
        <w:rPr>
          <w:sz w:val="28"/>
          <w:szCs w:val="28"/>
        </w:rPr>
      </w:pPr>
      <w:r w:rsidRPr="00556214">
        <w:rPr>
          <w:sz w:val="28"/>
          <w:szCs w:val="28"/>
        </w:rPr>
        <w:t>ВОРОНЕЖСКОЙ ОБЛАСТИ</w:t>
      </w:r>
    </w:p>
    <w:p w:rsidR="00E20AC9" w:rsidRDefault="00E20AC9" w:rsidP="0055621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56214">
        <w:rPr>
          <w:sz w:val="28"/>
          <w:szCs w:val="28"/>
        </w:rPr>
        <w:t>ПОСТАНОВЛЕНИЕ</w:t>
      </w:r>
    </w:p>
    <w:p w:rsidR="00556214" w:rsidRPr="00556214" w:rsidRDefault="00556214" w:rsidP="00556214">
      <w:pPr>
        <w:jc w:val="center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 xml:space="preserve">от « </w:t>
      </w:r>
      <w:r w:rsidR="00A52511">
        <w:rPr>
          <w:color w:val="000000"/>
          <w:sz w:val="28"/>
          <w:szCs w:val="28"/>
        </w:rPr>
        <w:t>16</w:t>
      </w:r>
      <w:r w:rsidRPr="00556214">
        <w:rPr>
          <w:color w:val="000000"/>
          <w:sz w:val="28"/>
          <w:szCs w:val="28"/>
        </w:rPr>
        <w:t>»</w:t>
      </w:r>
      <w:r w:rsidR="00A52511">
        <w:rPr>
          <w:color w:val="000000"/>
          <w:sz w:val="28"/>
          <w:szCs w:val="28"/>
        </w:rPr>
        <w:t>04.</w:t>
      </w:r>
      <w:r w:rsidRPr="00556214">
        <w:rPr>
          <w:color w:val="000000"/>
          <w:sz w:val="28"/>
          <w:szCs w:val="28"/>
        </w:rPr>
        <w:t xml:space="preserve">2014 года № </w:t>
      </w:r>
      <w:r w:rsidR="00A52511">
        <w:rPr>
          <w:color w:val="000000"/>
          <w:sz w:val="28"/>
          <w:szCs w:val="28"/>
        </w:rPr>
        <w:t>272</w:t>
      </w:r>
    </w:p>
    <w:p w:rsidR="00E20AC9" w:rsidRPr="00556214" w:rsidRDefault="00556214" w:rsidP="005562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20AC9" w:rsidRPr="00556214">
        <w:rPr>
          <w:color w:val="000000"/>
          <w:sz w:val="28"/>
          <w:szCs w:val="28"/>
        </w:rPr>
        <w:t>г.Богучар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О внесении изменений в постановление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администрации Богучарского муниципального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 xml:space="preserve">района Воронежской области 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от 10.12.2013года № 968</w:t>
      </w:r>
    </w:p>
    <w:p w:rsidR="00E20AC9" w:rsidRPr="00372A78" w:rsidRDefault="00E20AC9" w:rsidP="00556214">
      <w:pPr>
        <w:jc w:val="both"/>
        <w:rPr>
          <w:sz w:val="28"/>
          <w:szCs w:val="28"/>
        </w:rPr>
      </w:pPr>
    </w:p>
    <w:p w:rsidR="00556214" w:rsidRPr="00372A78" w:rsidRDefault="00E20AC9" w:rsidP="00556214">
      <w:pPr>
        <w:ind w:firstLine="708"/>
        <w:jc w:val="both"/>
        <w:rPr>
          <w:color w:val="000000"/>
          <w:sz w:val="28"/>
          <w:szCs w:val="28"/>
        </w:rPr>
      </w:pPr>
      <w:r w:rsidRPr="00372A78">
        <w:rPr>
          <w:color w:val="000000"/>
          <w:sz w:val="28"/>
          <w:szCs w:val="28"/>
        </w:rPr>
        <w:t xml:space="preserve">В целях приведения правовых актов администрации Богучарского муниципального района Воронежской области в соответствие </w:t>
      </w:r>
      <w:r w:rsidR="00556214" w:rsidRPr="00372A78">
        <w:rPr>
          <w:color w:val="000000"/>
          <w:sz w:val="28"/>
          <w:szCs w:val="28"/>
        </w:rPr>
        <w:t xml:space="preserve">с </w:t>
      </w:r>
      <w:r w:rsidR="00A03AD0" w:rsidRPr="00372A78">
        <w:rPr>
          <w:color w:val="000000"/>
          <w:sz w:val="28"/>
          <w:szCs w:val="28"/>
        </w:rPr>
        <w:t xml:space="preserve">требованиями </w:t>
      </w:r>
      <w:r w:rsidR="00556214" w:rsidRPr="00372A78">
        <w:rPr>
          <w:color w:val="000000"/>
          <w:sz w:val="28"/>
          <w:szCs w:val="28"/>
        </w:rPr>
        <w:t>действующ</w:t>
      </w:r>
      <w:r w:rsidR="00A03AD0" w:rsidRPr="00372A78">
        <w:rPr>
          <w:color w:val="000000"/>
          <w:sz w:val="28"/>
          <w:szCs w:val="28"/>
        </w:rPr>
        <w:t>его  законодательства</w:t>
      </w:r>
      <w:r w:rsidR="00556214" w:rsidRPr="00372A78">
        <w:rPr>
          <w:color w:val="000000"/>
          <w:sz w:val="28"/>
          <w:szCs w:val="28"/>
        </w:rPr>
        <w:t xml:space="preserve"> </w:t>
      </w:r>
      <w:r w:rsidRPr="00372A78">
        <w:rPr>
          <w:color w:val="000000"/>
          <w:sz w:val="28"/>
          <w:szCs w:val="28"/>
        </w:rPr>
        <w:t xml:space="preserve">администрация Богучарского муниципального района Воронежской области </w:t>
      </w:r>
    </w:p>
    <w:p w:rsidR="00E20AC9" w:rsidRPr="00372A78" w:rsidRDefault="00E20AC9" w:rsidP="00556214">
      <w:pPr>
        <w:jc w:val="both"/>
        <w:rPr>
          <w:b/>
          <w:color w:val="000000"/>
          <w:sz w:val="28"/>
          <w:szCs w:val="28"/>
        </w:rPr>
      </w:pPr>
      <w:r w:rsidRPr="00372A78">
        <w:rPr>
          <w:b/>
          <w:color w:val="000000"/>
          <w:sz w:val="28"/>
          <w:szCs w:val="28"/>
        </w:rPr>
        <w:t>п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о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с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т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а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н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о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в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л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я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е</w:t>
      </w:r>
      <w:r w:rsidR="00556214" w:rsidRPr="00372A78">
        <w:rPr>
          <w:b/>
          <w:color w:val="000000"/>
          <w:sz w:val="28"/>
          <w:szCs w:val="28"/>
        </w:rPr>
        <w:t xml:space="preserve"> </w:t>
      </w:r>
      <w:r w:rsidRPr="00372A78">
        <w:rPr>
          <w:b/>
          <w:color w:val="000000"/>
          <w:sz w:val="28"/>
          <w:szCs w:val="28"/>
        </w:rPr>
        <w:t>т:</w:t>
      </w:r>
    </w:p>
    <w:p w:rsidR="00372A78" w:rsidRPr="00372A78" w:rsidRDefault="00372A78" w:rsidP="00372A78">
      <w:pPr>
        <w:pStyle w:val="a3"/>
        <w:spacing w:after="0"/>
        <w:rPr>
          <w:sz w:val="28"/>
          <w:szCs w:val="28"/>
        </w:rPr>
      </w:pPr>
      <w:r w:rsidRPr="00372A78">
        <w:rPr>
          <w:b/>
          <w:color w:val="000000"/>
          <w:sz w:val="28"/>
          <w:szCs w:val="28"/>
        </w:rPr>
        <w:tab/>
      </w:r>
      <w:r w:rsidRPr="00372A78">
        <w:rPr>
          <w:color w:val="000000"/>
          <w:sz w:val="28"/>
          <w:szCs w:val="28"/>
        </w:rPr>
        <w:t>Внести в постановление администрации Богучарского муниципального района Воронежской области от 10.12.2013 года №968 «Об утверждении административного регламента по предоставлению муниципальной услуги «Утверждение схем расположения земельного участка на кадастровой карте территории» следующие изменения:</w:t>
      </w:r>
    </w:p>
    <w:p w:rsidR="00E20AC9" w:rsidRPr="00556214" w:rsidRDefault="00E20AC9" w:rsidP="00372A78">
      <w:pPr>
        <w:ind w:firstLine="708"/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«Утверждение схем расположения земельного участка на кадастровой карте территории</w:t>
      </w:r>
      <w:r w:rsidR="00372A78">
        <w:rPr>
          <w:color w:val="000000"/>
          <w:sz w:val="28"/>
          <w:szCs w:val="28"/>
        </w:rPr>
        <w:t>».</w:t>
      </w:r>
      <w:r w:rsidR="00556214">
        <w:rPr>
          <w:color w:val="000000"/>
          <w:sz w:val="28"/>
          <w:szCs w:val="28"/>
        </w:rPr>
        <w:t xml:space="preserve"> 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Глава администрации Богучарского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 xml:space="preserve">муниципального района </w:t>
      </w:r>
      <w:r w:rsidR="00556214">
        <w:rPr>
          <w:color w:val="000000"/>
          <w:sz w:val="28"/>
          <w:szCs w:val="28"/>
        </w:rPr>
        <w:t xml:space="preserve">                                                               </w:t>
      </w:r>
      <w:r w:rsidRPr="00556214">
        <w:rPr>
          <w:color w:val="000000"/>
          <w:sz w:val="28"/>
          <w:szCs w:val="28"/>
        </w:rPr>
        <w:t xml:space="preserve">В.В. Кузнецов 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Default="00E20AC9" w:rsidP="00556214">
      <w:pPr>
        <w:jc w:val="both"/>
        <w:rPr>
          <w:sz w:val="28"/>
          <w:szCs w:val="28"/>
        </w:rPr>
      </w:pPr>
    </w:p>
    <w:p w:rsidR="00556214" w:rsidRDefault="00556214" w:rsidP="00556214">
      <w:pPr>
        <w:jc w:val="both"/>
        <w:rPr>
          <w:sz w:val="28"/>
          <w:szCs w:val="28"/>
        </w:rPr>
      </w:pPr>
    </w:p>
    <w:p w:rsidR="00556214" w:rsidRPr="00556214" w:rsidRDefault="00556214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right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 xml:space="preserve">Утверждены постановлением </w:t>
      </w:r>
    </w:p>
    <w:p w:rsidR="00E20AC9" w:rsidRPr="00556214" w:rsidRDefault="00E20AC9" w:rsidP="00556214">
      <w:pPr>
        <w:jc w:val="right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администрации Богучарского</w:t>
      </w:r>
    </w:p>
    <w:p w:rsidR="00E20AC9" w:rsidRPr="00556214" w:rsidRDefault="00E20AC9" w:rsidP="00556214">
      <w:pPr>
        <w:jc w:val="right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 xml:space="preserve">муниципального района </w:t>
      </w:r>
    </w:p>
    <w:p w:rsidR="00A52511" w:rsidRPr="00556214" w:rsidRDefault="00A52511" w:rsidP="00A525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556214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>16</w:t>
      </w:r>
      <w:r w:rsidRPr="005562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04.</w:t>
      </w:r>
      <w:r w:rsidRPr="00556214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272</w:t>
      </w:r>
    </w:p>
    <w:p w:rsidR="00E20AC9" w:rsidRPr="00556214" w:rsidRDefault="00E20AC9" w:rsidP="00556214">
      <w:pPr>
        <w:jc w:val="right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E20AC9" w:rsidRPr="00556214" w:rsidRDefault="00E20AC9" w:rsidP="00556214">
      <w:pPr>
        <w:jc w:val="center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Изменения</w:t>
      </w:r>
    </w:p>
    <w:p w:rsidR="00E20AC9" w:rsidRPr="00556214" w:rsidRDefault="00E20AC9" w:rsidP="00556214">
      <w:pPr>
        <w:jc w:val="center"/>
        <w:rPr>
          <w:sz w:val="28"/>
          <w:szCs w:val="28"/>
        </w:rPr>
      </w:pPr>
      <w:r w:rsidRPr="00556214">
        <w:rPr>
          <w:color w:val="000000"/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«Утверждение схем расположения земельного участка на кадастровой карте территории».</w:t>
      </w:r>
    </w:p>
    <w:p w:rsidR="00E20AC9" w:rsidRPr="00556214" w:rsidRDefault="00E20AC9" w:rsidP="00556214">
      <w:pPr>
        <w:jc w:val="both"/>
        <w:rPr>
          <w:sz w:val="28"/>
          <w:szCs w:val="28"/>
        </w:rPr>
      </w:pPr>
    </w:p>
    <w:p w:rsidR="00482EBF" w:rsidRDefault="00482EBF" w:rsidP="00482EB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20AC9" w:rsidRPr="00556214">
        <w:rPr>
          <w:color w:val="000000"/>
          <w:sz w:val="28"/>
          <w:szCs w:val="28"/>
        </w:rPr>
        <w:t>Пункт 2.12.</w:t>
      </w:r>
      <w:r>
        <w:rPr>
          <w:color w:val="000000"/>
          <w:sz w:val="28"/>
          <w:szCs w:val="28"/>
        </w:rPr>
        <w:t xml:space="preserve"> части 2 изложить в следующей редакции:</w:t>
      </w:r>
    </w:p>
    <w:p w:rsidR="00482EBF" w:rsidRDefault="00482EBF" w:rsidP="00482EBF">
      <w:pPr>
        <w:autoSpaceDE w:val="0"/>
        <w:snapToGri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«2.12. </w:t>
      </w:r>
      <w:r>
        <w:rPr>
          <w:sz w:val="28"/>
          <w:szCs w:val="28"/>
        </w:rPr>
        <w:t>Максимальный срок ожидания в очереди при подаче запроса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 Муниципальной услуги: </w:t>
      </w:r>
    </w:p>
    <w:p w:rsidR="00482EBF" w:rsidRDefault="00482EBF" w:rsidP="00482EBF">
      <w:pPr>
        <w:autoSpaceDE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не должно превышать 15 минут.».</w:t>
      </w:r>
    </w:p>
    <w:p w:rsidR="00482EBF" w:rsidRDefault="00482EBF" w:rsidP="00482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2.Подабзац 2 пункта 2.16. части 2 изложить в следующей редакции:</w:t>
      </w:r>
    </w:p>
    <w:p w:rsidR="00482EBF" w:rsidRDefault="00482EBF" w:rsidP="00482EBF">
      <w:pPr>
        <w:pStyle w:val="32"/>
        <w:snapToGrid w:val="0"/>
        <w:spacing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процент (доля) потребителей, ожидающих получения услуги в очереди не более 15 минут - 100%.».</w:t>
      </w:r>
    </w:p>
    <w:p w:rsidR="00482EBF" w:rsidRDefault="00482EBF" w:rsidP="00482EBF">
      <w:pPr>
        <w:jc w:val="both"/>
        <w:rPr>
          <w:color w:val="000000"/>
          <w:sz w:val="28"/>
          <w:szCs w:val="28"/>
        </w:rPr>
      </w:pPr>
    </w:p>
    <w:p w:rsidR="00482EBF" w:rsidRDefault="00482EBF" w:rsidP="00482EBF">
      <w:pPr>
        <w:ind w:left="708" w:firstLine="708"/>
        <w:jc w:val="both"/>
        <w:rPr>
          <w:color w:val="000000"/>
          <w:sz w:val="28"/>
          <w:szCs w:val="28"/>
        </w:rPr>
      </w:pPr>
    </w:p>
    <w:p w:rsidR="00482EBF" w:rsidRDefault="00482EBF" w:rsidP="00482EBF">
      <w:pPr>
        <w:ind w:left="708" w:firstLine="708"/>
        <w:jc w:val="both"/>
        <w:rPr>
          <w:color w:val="000000"/>
          <w:sz w:val="28"/>
          <w:szCs w:val="28"/>
        </w:rPr>
      </w:pPr>
    </w:p>
    <w:p w:rsidR="00E20AC9" w:rsidRPr="00556214" w:rsidRDefault="00E20AC9" w:rsidP="00556214">
      <w:pPr>
        <w:jc w:val="both"/>
        <w:rPr>
          <w:sz w:val="28"/>
          <w:szCs w:val="28"/>
        </w:rPr>
      </w:pPr>
    </w:p>
    <w:sectPr w:rsidR="00E20AC9" w:rsidRPr="0055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3CE"/>
    <w:multiLevelType w:val="multilevel"/>
    <w:tmpl w:val="8C0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20AC9"/>
    <w:rsid w:val="00372A78"/>
    <w:rsid w:val="00482EBF"/>
    <w:rsid w:val="00556214"/>
    <w:rsid w:val="00A03AD0"/>
    <w:rsid w:val="00A52511"/>
    <w:rsid w:val="00A70106"/>
    <w:rsid w:val="00B52C8B"/>
    <w:rsid w:val="00E2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20AC9"/>
    <w:pPr>
      <w:spacing w:before="100" w:beforeAutospacing="1" w:after="119"/>
    </w:pPr>
  </w:style>
  <w:style w:type="paragraph" w:customStyle="1" w:styleId="32">
    <w:name w:val="Основной текст с отступом 32"/>
    <w:basedOn w:val="a"/>
    <w:rsid w:val="00482EBF"/>
    <w:pPr>
      <w:suppressAutoHyphens/>
      <w:spacing w:after="120"/>
      <w:ind w:left="283" w:firstLine="567"/>
      <w:jc w:val="both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dcterms:created xsi:type="dcterms:W3CDTF">2014-05-12T12:06:00Z</dcterms:created>
  <dcterms:modified xsi:type="dcterms:W3CDTF">2014-05-12T12:06:00Z</dcterms:modified>
</cp:coreProperties>
</file>